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1A" w:rsidRDefault="00C50A1A" w:rsidP="00C50A1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Dječji vrtić CVRČAK Knin</w:t>
      </w:r>
    </w:p>
    <w:p w:rsidR="00C50A1A" w:rsidRDefault="00C50A1A" w:rsidP="00C50A1A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Jelenina 3</w:t>
      </w:r>
      <w:r>
        <w:rPr>
          <w:rFonts w:ascii="Times New Roman" w:eastAsia="Times New Roman" w:hAnsi="Times New Roman"/>
          <w:b/>
          <w:lang w:eastAsia="hr-HR"/>
        </w:rPr>
        <w:tab/>
      </w:r>
    </w:p>
    <w:p w:rsidR="00C50A1A" w:rsidRDefault="00C50A1A" w:rsidP="00C50A1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OIB: 84605892507</w:t>
      </w:r>
    </w:p>
    <w:p w:rsidR="00C50A1A" w:rsidRDefault="00C50A1A" w:rsidP="00C50A1A">
      <w:pPr>
        <w:spacing w:after="0" w:line="240" w:lineRule="auto"/>
        <w:rPr>
          <w:rFonts w:ascii="Times New Roman" w:eastAsia="Times New Roman" w:hAnsi="Times New Roman"/>
          <w:b/>
          <w:color w:val="FF0000"/>
          <w:lang w:eastAsia="hr-HR"/>
        </w:rPr>
      </w:pPr>
    </w:p>
    <w:p w:rsidR="00C50A1A" w:rsidRDefault="00C50A1A" w:rsidP="00C50A1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UPRAVNO VIJEĆE</w:t>
      </w:r>
    </w:p>
    <w:p w:rsidR="00C50A1A" w:rsidRDefault="00C50A1A" w:rsidP="00C50A1A">
      <w:pPr>
        <w:spacing w:after="0" w:line="240" w:lineRule="auto"/>
        <w:rPr>
          <w:rFonts w:ascii="Times New Roman" w:eastAsia="Times New Roman" w:hAnsi="Times New Roman"/>
          <w:b/>
          <w:color w:val="FF0000"/>
          <w:lang w:eastAsia="hr-HR"/>
        </w:rPr>
      </w:pPr>
    </w:p>
    <w:p w:rsidR="00C50A1A" w:rsidRPr="00DA195C" w:rsidRDefault="00C50A1A" w:rsidP="00C50A1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DA195C">
        <w:rPr>
          <w:rFonts w:ascii="Times New Roman" w:eastAsia="Times New Roman" w:hAnsi="Times New Roman"/>
          <w:b/>
          <w:lang w:eastAsia="hr-HR"/>
        </w:rPr>
        <w:t>KLASA: 112-01/21-02/</w:t>
      </w:r>
      <w:r w:rsidR="00DA195C">
        <w:rPr>
          <w:rFonts w:ascii="Times New Roman" w:eastAsia="Times New Roman" w:hAnsi="Times New Roman"/>
          <w:b/>
          <w:lang w:eastAsia="hr-HR"/>
        </w:rPr>
        <w:t>33</w:t>
      </w:r>
    </w:p>
    <w:p w:rsidR="00C50A1A" w:rsidRPr="00DA195C" w:rsidRDefault="00C50A1A" w:rsidP="00C50A1A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 w:rsidRPr="00DA195C">
        <w:rPr>
          <w:rFonts w:ascii="Times New Roman" w:eastAsia="Times New Roman" w:hAnsi="Times New Roman"/>
          <w:b/>
          <w:lang w:eastAsia="hr-HR"/>
        </w:rPr>
        <w:t>URBROJ: 2182/10-13/06-21-1</w:t>
      </w:r>
    </w:p>
    <w:p w:rsidR="00C50A1A" w:rsidRPr="006A766F" w:rsidRDefault="00C50A1A" w:rsidP="00C50A1A">
      <w:pPr>
        <w:spacing w:after="0" w:line="240" w:lineRule="auto"/>
        <w:rPr>
          <w:rFonts w:eastAsia="Times New Roman"/>
          <w:b/>
          <w:lang w:eastAsia="hr-HR"/>
        </w:rPr>
      </w:pPr>
      <w:r w:rsidRPr="006A766F">
        <w:rPr>
          <w:rFonts w:ascii="Times New Roman" w:eastAsia="Times New Roman" w:hAnsi="Times New Roman"/>
          <w:b/>
          <w:lang w:eastAsia="hr-HR"/>
        </w:rPr>
        <w:t xml:space="preserve">Knin, </w:t>
      </w:r>
      <w:r w:rsidR="006A766F" w:rsidRPr="006A766F">
        <w:rPr>
          <w:rFonts w:ascii="Times New Roman" w:eastAsia="Times New Roman" w:hAnsi="Times New Roman"/>
          <w:b/>
          <w:lang w:eastAsia="hr-HR"/>
        </w:rPr>
        <w:t>10.</w:t>
      </w:r>
      <w:r w:rsidRPr="006A766F">
        <w:rPr>
          <w:rFonts w:ascii="Times New Roman" w:eastAsia="Times New Roman" w:hAnsi="Times New Roman"/>
          <w:b/>
          <w:lang w:eastAsia="hr-HR"/>
        </w:rPr>
        <w:t xml:space="preserve"> prosinca 2021. godine</w:t>
      </w:r>
    </w:p>
    <w:p w:rsidR="00C50A1A" w:rsidRPr="006A766F" w:rsidRDefault="00C50A1A" w:rsidP="00C50A1A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t>Na temelju članka 26. Zakona o predškolskom odgoju i obrazovanju (Narodne novine, br.</w:t>
      </w:r>
      <w:hyperlink r:id="rId5" w:history="1">
        <w:r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10/97</w:t>
        </w:r>
      </w:hyperlink>
      <w:r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6" w:history="1">
        <w:r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107/07</w:t>
        </w:r>
      </w:hyperlink>
      <w:r>
        <w:rPr>
          <w:rFonts w:ascii="Times New Roman" w:eastAsia="Times New Roman" w:hAnsi="Times New Roman"/>
          <w:bCs/>
          <w:lang w:eastAsia="hr-HR"/>
        </w:rPr>
        <w:t xml:space="preserve">, </w:t>
      </w:r>
      <w:hyperlink r:id="rId7" w:history="1">
        <w:r>
          <w:rPr>
            <w:rStyle w:val="Hiperveza"/>
            <w:rFonts w:ascii="Times New Roman" w:eastAsia="Times New Roman" w:hAnsi="Times New Roman"/>
            <w:bCs/>
            <w:color w:val="auto"/>
            <w:u w:val="none"/>
            <w:lang w:eastAsia="hr-HR"/>
          </w:rPr>
          <w:t>94/13</w:t>
        </w:r>
      </w:hyperlink>
      <w:r>
        <w:rPr>
          <w:rFonts w:ascii="Times New Roman" w:eastAsia="Times New Roman" w:hAnsi="Times New Roman"/>
          <w:bCs/>
          <w:lang w:eastAsia="hr-HR"/>
        </w:rPr>
        <w:t>, 98/19) te članka 60. Statuta Dječjeg vrtića CVRČAK Knin, KLASA: 012-03-01/19-01/1, URBROJ: 2182/10-13/01-19-1</w:t>
      </w:r>
      <w:r w:rsidR="00DA195C">
        <w:rPr>
          <w:rFonts w:ascii="Times New Roman" w:eastAsia="Times New Roman" w:hAnsi="Times New Roman"/>
          <w:bCs/>
          <w:lang w:eastAsia="hr-HR"/>
        </w:rPr>
        <w:t>,</w:t>
      </w:r>
      <w:r>
        <w:rPr>
          <w:rFonts w:ascii="Times New Roman" w:eastAsia="Times New Roman" w:hAnsi="Times New Roman"/>
          <w:bCs/>
          <w:lang w:eastAsia="hr-HR"/>
        </w:rPr>
        <w:t xml:space="preserve"> Upravno vijeće na svojoj 4. sjednici održanoj </w:t>
      </w:r>
      <w:r w:rsidRPr="006A766F">
        <w:rPr>
          <w:rFonts w:ascii="Times New Roman" w:eastAsia="Times New Roman" w:hAnsi="Times New Roman"/>
          <w:bCs/>
          <w:lang w:eastAsia="hr-HR"/>
        </w:rPr>
        <w:t xml:space="preserve">dana </w:t>
      </w:r>
      <w:r w:rsidR="006A766F" w:rsidRPr="006A766F">
        <w:rPr>
          <w:rFonts w:ascii="Times New Roman" w:eastAsia="Times New Roman" w:hAnsi="Times New Roman"/>
          <w:bCs/>
          <w:lang w:eastAsia="hr-HR"/>
        </w:rPr>
        <w:t>10.</w:t>
      </w:r>
      <w:r w:rsidRPr="006A766F">
        <w:rPr>
          <w:rFonts w:ascii="Times New Roman" w:eastAsia="Times New Roman" w:hAnsi="Times New Roman"/>
          <w:bCs/>
          <w:lang w:eastAsia="hr-HR"/>
        </w:rPr>
        <w:t xml:space="preserve"> prosinca 2021. godine donosi</w:t>
      </w:r>
    </w:p>
    <w:p w:rsidR="00C50A1A" w:rsidRDefault="00C50A1A" w:rsidP="00C50A1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ODLUKU</w:t>
      </w:r>
    </w:p>
    <w:p w:rsidR="00C50A1A" w:rsidRDefault="00C50A1A" w:rsidP="00C50A1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 raspisivanju natječaja  </w:t>
      </w:r>
    </w:p>
    <w:p w:rsidR="00C50A1A" w:rsidRDefault="00C50A1A" w:rsidP="00C50A1A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za radno mjesto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sz w:val="10"/>
          <w:szCs w:val="10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</w:p>
    <w:p w:rsidR="00C50A1A" w:rsidRDefault="00C50A1A" w:rsidP="00C50A1A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Odgojitelj, puno radno vrijeme – na određeno,</w:t>
      </w:r>
    </w:p>
    <w:p w:rsidR="00C50A1A" w:rsidRDefault="00C50A1A" w:rsidP="00C50A1A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zamjena privremeno odsutnog radnika , 1 izvršitelj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Osim općih uvjeta (punoljetnost i hrvatsko državljanstvo), osobe koje se prijavljuju na natječaj moraju ispunjavati i posebne uvjete prema člancima 24., 25., i 26. Zakona o predškolskom odgoju i obrazovanju (Narodne novine, br.</w:t>
      </w:r>
      <w:hyperlink r:id="rId8" w:history="1">
        <w:r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10/97</w:t>
        </w:r>
      </w:hyperlink>
      <w:r>
        <w:rPr>
          <w:rFonts w:ascii="Times New Roman" w:eastAsia="Times New Roman" w:hAnsi="Times New Roman"/>
          <w:lang w:eastAsia="hr-HR"/>
        </w:rPr>
        <w:t>,</w:t>
      </w:r>
      <w:hyperlink r:id="rId9" w:history="1">
        <w:r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107/07</w:t>
        </w:r>
      </w:hyperlink>
      <w:r>
        <w:rPr>
          <w:rFonts w:ascii="Times New Roman" w:eastAsia="Times New Roman" w:hAnsi="Times New Roman"/>
          <w:lang w:eastAsia="hr-HR"/>
        </w:rPr>
        <w:t xml:space="preserve">, </w:t>
      </w:r>
      <w:hyperlink r:id="rId10" w:history="1">
        <w:r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94/13</w:t>
        </w:r>
      </w:hyperlink>
      <w:r>
        <w:rPr>
          <w:rFonts w:ascii="Times New Roman" w:eastAsia="Times New Roman" w:hAnsi="Times New Roman"/>
          <w:lang w:eastAsia="hr-HR"/>
        </w:rPr>
        <w:t>, 98/19), Pravilnika o vrsti stručne spreme stručnih djelatnika te vrsti i stupnju stručne spreme ostalih djelatnika u dječjem vrtiću (Narodne novine, br. 133/97) te Pravilnika o unutarnjem ustrojstvu i načinu rada Dječjeg vrtića CVRČAK Knin, KLASA: 011-03-01/19-01/3, URBROJ: 2182/10-13/01-19-1: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magistar struke ili stručni specijalist u djelatnosti predškolskog odgoja</w:t>
      </w:r>
    </w:p>
    <w:p w:rsidR="00C50A1A" w:rsidRDefault="00C50A1A" w:rsidP="00C50A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stručni </w:t>
      </w:r>
      <w:proofErr w:type="spellStart"/>
      <w:r>
        <w:rPr>
          <w:rFonts w:ascii="Times New Roman" w:eastAsia="Times New Roman" w:hAnsi="Times New Roman"/>
          <w:lang w:eastAsia="hr-HR"/>
        </w:rPr>
        <w:t>prvostupnik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predškolskog odgoja</w:t>
      </w:r>
    </w:p>
    <w:p w:rsidR="00C50A1A" w:rsidRDefault="00C50A1A" w:rsidP="00C50A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položen stručni ispit</w:t>
      </w:r>
    </w:p>
    <w:p w:rsidR="00C50A1A" w:rsidRDefault="00C50A1A" w:rsidP="00C50A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najmanje jedna godina radnog iskustva na odgovarajućim poslovima</w:t>
      </w:r>
    </w:p>
    <w:p w:rsidR="00C50A1A" w:rsidRDefault="00C50A1A" w:rsidP="00C50A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utvrđenu zdravstvenu sposobnost za obavljanje poslova </w:t>
      </w:r>
    </w:p>
    <w:p w:rsidR="00C50A1A" w:rsidRDefault="00C50A1A" w:rsidP="00C50A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ispunjavati uvjete iz članka 25. Zakonu o predškolskom odgoju i obrazovanju</w:t>
      </w:r>
    </w:p>
    <w:p w:rsidR="00C50A1A" w:rsidRDefault="00C50A1A" w:rsidP="00C50A1A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>Uvjet stručnog znanja (stupnja obrazovanja) ispunjava i osoba koja je po ranijim propisima stekla višu stručnu spremu tražene struke.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Osobe koje su nakon 08. listopada 1991. godine stekle inozemnu obrazovnu kvalifikaciju izvan Republike Hrvatske, dužne su u prijavi priložiti rješenje visokog učilišta o priznavanju potpune istovrijednosti u skladu sa Zakonom o priznavanju potpune istovrijednosti stranih školskih svjedodžbi i diploma (Narodne novine br.57/1996, 21/2000, 158/2003) ili rješenje Agencije za znanosti i visoko obrazovanje o stručnom priznavanju inozemne visokoškolske kvalifikacije u skladu sa Zakonom o priznavanju inozemnih obrazovnih kvalifikacija (Narodne novine br. 158/03, 198/03, 138/06, 45/11)  te u skladu sa Zakonom o reguliranim profesijama i priznavanju inozemnih stručnih kvalifikacija (Narodne novine br. 82/15, 70/19, 47/20) te rješenje Ministarstva znanosti i obrazovanja o priznavanju inozemne stručne kvalifikacije radi pristupa reguliranoj profesiji.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Natjecati se mogu i osobe koje nemaju položen državni stručni ispit uz obvezu da isti polože u roku od godine dana od dana zasnivanja radnog odnosa.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 natječaj se pod ravnopravnim uvjetima mogu prijaviti osobe oba spola.</w:t>
      </w:r>
    </w:p>
    <w:p w:rsidR="00C50A1A" w:rsidRDefault="00C50A1A" w:rsidP="00C50A1A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lastRenderedPageBreak/>
        <w:tab/>
      </w:r>
      <w:r>
        <w:rPr>
          <w:rFonts w:ascii="Times New Roman" w:eastAsia="Times New Roman" w:hAnsi="Times New Roman"/>
          <w:lang w:eastAsia="hr-HR"/>
        </w:rPr>
        <w:t>Radni odnos u Dječjem vrtiću ne može zasnovati osoba koja ima zapreke iz članka 25. Zakona o predškolskom odgoju i obrazovanju.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U prijavi na javni natječaj potrebno je navesti osobne podatke podnositelja prijave (ime i prezime, adresu stanovanja, kontakt – telefonski broj i adresa elektroničke pošte) te naziv radnog mjesta na koje se osoba prijavljuje.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Prijavu je potrebno vlastoručno potpisati.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Kandidati uz prijavu na natječaj trebaju priložiti sljedeće isprave: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C50A1A" w:rsidRDefault="00C50A1A" w:rsidP="00C50A1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Životopis </w:t>
      </w:r>
    </w:p>
    <w:p w:rsidR="00C50A1A" w:rsidRDefault="00C50A1A" w:rsidP="00C50A1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Presliku dokaza o hrvatskom državljanstvu (domovnica) </w:t>
      </w:r>
    </w:p>
    <w:p w:rsidR="00C50A1A" w:rsidRDefault="00C50A1A" w:rsidP="00C50A1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Presliku dokaza o stečenoj stručnoj spremi (diploma) </w:t>
      </w:r>
    </w:p>
    <w:p w:rsidR="00C50A1A" w:rsidRDefault="00C50A1A" w:rsidP="00C50A1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Elektronički zapis ili potvrda o podacima evidentiranim u bazi podataka HZMO</w:t>
      </w:r>
    </w:p>
    <w:p w:rsidR="00C50A1A" w:rsidRDefault="00C50A1A" w:rsidP="00C50A1A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Presliku dokaza o nepostojanju zapreke za zasnivanje radnog odnosa sukladno članku 25. Zakona o predškolskom odgoju i obrazovanju („Narodne novine“, broj </w:t>
      </w:r>
      <w:hyperlink r:id="rId11" w:history="1">
        <w:r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10/97</w:t>
        </w:r>
      </w:hyperlink>
      <w:r>
        <w:rPr>
          <w:rFonts w:ascii="Times New Roman" w:eastAsia="Times New Roman" w:hAnsi="Times New Roman"/>
          <w:lang w:eastAsia="hr-HR"/>
        </w:rPr>
        <w:t xml:space="preserve">, </w:t>
      </w:r>
      <w:hyperlink r:id="rId12" w:history="1">
        <w:r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107/07</w:t>
        </w:r>
      </w:hyperlink>
      <w:r>
        <w:rPr>
          <w:rFonts w:ascii="Times New Roman" w:eastAsia="Times New Roman" w:hAnsi="Times New Roman"/>
          <w:lang w:eastAsia="hr-HR"/>
        </w:rPr>
        <w:t xml:space="preserve">, </w:t>
      </w:r>
      <w:hyperlink r:id="rId13" w:history="1">
        <w:r>
          <w:rPr>
            <w:rStyle w:val="Hiperveza"/>
            <w:rFonts w:ascii="Times New Roman" w:eastAsia="Times New Roman" w:hAnsi="Times New Roman"/>
            <w:color w:val="auto"/>
            <w:u w:val="none"/>
            <w:lang w:eastAsia="hr-HR"/>
          </w:rPr>
          <w:t>94/13</w:t>
        </w:r>
      </w:hyperlink>
      <w:r>
        <w:rPr>
          <w:rFonts w:ascii="Times New Roman" w:eastAsia="Times New Roman" w:hAnsi="Times New Roman"/>
          <w:lang w:eastAsia="hr-HR"/>
        </w:rPr>
        <w:t xml:space="preserve">), </w:t>
      </w:r>
      <w:r>
        <w:rPr>
          <w:rFonts w:ascii="Times New Roman" w:eastAsia="Times New Roman" w:hAnsi="Times New Roman"/>
          <w:b/>
          <w:lang w:eastAsia="hr-HR"/>
        </w:rPr>
        <w:t>ne starije od 6 mjeseci</w:t>
      </w:r>
    </w:p>
    <w:p w:rsidR="00C50A1A" w:rsidRDefault="00C50A1A" w:rsidP="00C50A1A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potvrda nadležnog suda da se protiv kandidata ne vodi kazneni postupak (članak 25. stavak 2. Zakona o predškolskom odgoju i obrazovanju) </w:t>
      </w:r>
    </w:p>
    <w:p w:rsidR="00C50A1A" w:rsidRDefault="00C50A1A" w:rsidP="00C50A1A">
      <w:pPr>
        <w:spacing w:after="0" w:line="240" w:lineRule="auto"/>
        <w:ind w:left="1080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b) potvrda nadležnog suda da se protiv kandidata ne vodi prekršajni postupak (članak 25. stavak 4. Zakona o predškolskom odgoju i obrazovanju). </w:t>
      </w:r>
    </w:p>
    <w:p w:rsidR="00C50A1A" w:rsidRDefault="00C50A1A" w:rsidP="00C50A1A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 xml:space="preserve">Izabrani kandidat će u primjerenom roku, a prije sklapanja ugovora o radu, dostaviti uvjerenje o utvrđenoj zdravstvenoj sposobnosti za obavljanje poslova odgojitelja izdano od strane medicine rada te izvornike svih drugih dokaza o ispunjenju formalnih uvjeta iz natječaja. Nedostavljanje traženih isprava smatra se </w:t>
      </w:r>
      <w:proofErr w:type="spellStart"/>
      <w:r>
        <w:rPr>
          <w:rFonts w:ascii="Times New Roman" w:eastAsia="Times New Roman" w:hAnsi="Times New Roman"/>
          <w:lang w:eastAsia="hr-HR"/>
        </w:rPr>
        <w:t>odustankom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od prijave na navedeno mjesto, a prije izbora kandidata bit će predočen izvornik ili ovjerena preslika. </w:t>
      </w:r>
    </w:p>
    <w:p w:rsidR="00C50A1A" w:rsidRDefault="00C50A1A" w:rsidP="00C50A1A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ind w:firstLine="36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Kandidat koji se poziva na pravo prednosti pri zapošljavanju, uz prijavu na natječaj dužan je, osim dokaza o ispunjavanju traženih uvjeta, priložiti i svu potrebnu dokumentaciju prema posebnom Zakonu.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Ako kandidat ostvaruje pravo na prednost pri zapošljavanju prema posebnom zakonu dužan je u prijavi na natječaj pozvati se na to pravo i ima prednost u odnosu na ostale kandidate samo pod jednakim uvjetima.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Kandidat koji se poziva na pravo prednosti temeljem Zakona o hrvatskim braniteljima iz Domovinskog rata i članova njihove obitelji (Narodne novine, broj 121/17, 98/19</w:t>
      </w:r>
      <w:r w:rsidR="00DA195C">
        <w:rPr>
          <w:rFonts w:ascii="Times New Roman" w:eastAsia="Times New Roman" w:hAnsi="Times New Roman"/>
          <w:lang w:eastAsia="hr-HR"/>
        </w:rPr>
        <w:t>, 84/21</w:t>
      </w:r>
      <w:r>
        <w:rPr>
          <w:rFonts w:ascii="Times New Roman" w:eastAsia="Times New Roman" w:hAnsi="Times New Roman"/>
          <w:lang w:eastAsia="hr-HR"/>
        </w:rPr>
        <w:t xml:space="preserve">), dužan je uz  prijavu na natječaj osim dokaza o ispunjenju uvjeta iz natječaja priložiti i sve potrebne dokaze iz članka 103. citiranog Zakona, a koji se mogu naći na poveznici </w:t>
      </w:r>
    </w:p>
    <w:p w:rsidR="00DA195C" w:rsidRPr="00DA195C" w:rsidRDefault="000121D3" w:rsidP="00DA195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hr-HR"/>
        </w:rPr>
      </w:pPr>
      <w:hyperlink r:id="rId14" w:history="1">
        <w:r w:rsidR="00DA195C" w:rsidRPr="00DA195C">
          <w:rPr>
            <w:rFonts w:ascii="Times New Roman" w:eastAsia="Times New Roman" w:hAnsi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DA195C" w:rsidRPr="00DA195C">
        <w:rPr>
          <w:rFonts w:ascii="Times New Roman" w:eastAsia="Times New Roman" w:hAnsi="Times New Roman"/>
          <w:lang w:eastAsia="hr-HR"/>
        </w:rPr>
        <w:t xml:space="preserve">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50A1A" w:rsidRDefault="00C50A1A" w:rsidP="00C50A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Prijave na natječaj s dokazima o ispunjavanju uvjeta podnose se </w:t>
      </w:r>
      <w:r>
        <w:rPr>
          <w:rFonts w:ascii="Times New Roman" w:eastAsia="Times New Roman" w:hAnsi="Times New Roman"/>
          <w:b/>
          <w:lang w:eastAsia="hr-HR"/>
        </w:rPr>
        <w:t>u roku od 8 (osam) dana</w:t>
      </w:r>
      <w:r>
        <w:rPr>
          <w:rFonts w:ascii="Times New Roman" w:eastAsia="Times New Roman" w:hAnsi="Times New Roman"/>
          <w:lang w:eastAsia="hr-HR"/>
        </w:rPr>
        <w:t xml:space="preserve"> od dana objave natječaja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 xml:space="preserve">na adresu: </w:t>
      </w:r>
    </w:p>
    <w:p w:rsidR="00C50A1A" w:rsidRDefault="00C50A1A" w:rsidP="00C50A1A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          Dječji vrtić CVRČAK Knin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          Jelenina 3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          22 300 Knin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s naznakom </w:t>
      </w:r>
      <w:r>
        <w:rPr>
          <w:rFonts w:ascii="Times New Roman" w:eastAsia="Times New Roman" w:hAnsi="Times New Roman"/>
          <w:b/>
          <w:lang w:eastAsia="hr-HR"/>
        </w:rPr>
        <w:t xml:space="preserve">„za natječaj za radno mjesto odgojitelj na određeno, </w:t>
      </w:r>
      <w:r>
        <w:rPr>
          <w:rFonts w:ascii="Times New Roman" w:eastAsia="Times New Roman" w:hAnsi="Times New Roman"/>
          <w:b/>
          <w:color w:val="FF0000"/>
          <w:lang w:eastAsia="hr-HR"/>
        </w:rPr>
        <w:br w:type="textWrapping" w:clear="all"/>
      </w:r>
      <w:r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zamjena privremeno odsutnog radnika“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Nepravovremene i nepotpune prijave  neće se razmatrati.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 xml:space="preserve">O rezultatima provedenog natječaja kandidati će biti obaviješteni pisanim putem u zakonskom roku.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lastRenderedPageBreak/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>Privola za prikupljanje i obradu osobnih podataka je uvjet za prijavu na natječaj.</w:t>
      </w:r>
      <w:r>
        <w:rPr>
          <w:rFonts w:ascii="Times New Roman" w:eastAsia="Times New Roman" w:hAnsi="Times New Roman"/>
          <w:lang w:eastAsia="hr-HR"/>
        </w:rPr>
        <w:br/>
      </w:r>
      <w:r>
        <w:rPr>
          <w:rFonts w:ascii="Times New Roman" w:eastAsia="Times New Roman" w:hAnsi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Opoziv privole može se podnijeti isključivo putem pošte na adresu Dječjeg vrtića CVRČAK Knin.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  <w:t>Javni natječaj bit će objavljen na oglasnim pločama i internetskoj stranici Hrvatskog zavoda za zapošljavanje (</w:t>
      </w:r>
      <w:hyperlink r:id="rId15" w:history="1">
        <w:r>
          <w:rPr>
            <w:rStyle w:val="Hiperveza"/>
            <w:rFonts w:ascii="Times New Roman" w:hAnsi="Times New Roman"/>
          </w:rPr>
          <w:t>www.hzz.hr</w:t>
        </w:r>
      </w:hyperlink>
      <w:r>
        <w:rPr>
          <w:rFonts w:ascii="Times New Roman" w:eastAsia="Times New Roman" w:hAnsi="Times New Roman"/>
          <w:lang w:eastAsia="hr-HR"/>
        </w:rPr>
        <w:t>) te oglasnoj ploči i internetskoj stranici Dječjeg vrtića CVRČAK Knin (</w:t>
      </w:r>
      <w:hyperlink r:id="rId16" w:history="1">
        <w:r>
          <w:rPr>
            <w:rStyle w:val="Hiperveza"/>
            <w:rFonts w:ascii="Times New Roman" w:hAnsi="Times New Roman"/>
          </w:rPr>
          <w:t>http://www.dvcvrcak.hr</w:t>
        </w:r>
      </w:hyperlink>
      <w:r>
        <w:rPr>
          <w:rFonts w:ascii="Times New Roman" w:eastAsia="Times New Roman" w:hAnsi="Times New Roman"/>
          <w:lang w:eastAsia="hr-HR"/>
        </w:rPr>
        <w:t>).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color w:val="FF0000"/>
          <w:lang w:eastAsia="hr-HR"/>
        </w:rPr>
      </w:pPr>
    </w:p>
    <w:p w:rsidR="00C50A1A" w:rsidRPr="006A766F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6A766F">
        <w:rPr>
          <w:rFonts w:ascii="Times New Roman" w:eastAsia="Times New Roman" w:hAnsi="Times New Roman"/>
          <w:lang w:eastAsia="hr-HR"/>
        </w:rPr>
        <w:tab/>
        <w:t xml:space="preserve">Datum objave natječaja je </w:t>
      </w:r>
      <w:r w:rsidR="006A766F" w:rsidRPr="006A766F">
        <w:rPr>
          <w:rFonts w:ascii="Times New Roman" w:eastAsia="Times New Roman" w:hAnsi="Times New Roman"/>
          <w:lang w:eastAsia="hr-HR"/>
        </w:rPr>
        <w:t>13.</w:t>
      </w:r>
      <w:r w:rsidRPr="006A766F">
        <w:rPr>
          <w:rFonts w:ascii="Times New Roman" w:eastAsia="Times New Roman" w:hAnsi="Times New Roman"/>
          <w:lang w:eastAsia="hr-HR"/>
        </w:rPr>
        <w:t xml:space="preserve"> prosinca 2021. godine.</w:t>
      </w:r>
    </w:p>
    <w:p w:rsidR="00C50A1A" w:rsidRDefault="00C50A1A" w:rsidP="00C50A1A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>
        <w:rPr>
          <w:rFonts w:ascii="Times New Roman" w:eastAsia="Times New Roman" w:hAnsi="Times New Roman"/>
          <w:b/>
          <w:color w:val="FF0000"/>
          <w:lang w:eastAsia="hr-HR"/>
        </w:rPr>
        <w:t xml:space="preserve">                                                                                           </w:t>
      </w:r>
      <w:r>
        <w:rPr>
          <w:rFonts w:eastAsia="Times New Roman"/>
          <w:color w:val="FF0000"/>
          <w:lang w:eastAsia="hr-HR"/>
        </w:rPr>
        <w:t xml:space="preserve">                                                                                                                       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hr-HR"/>
        </w:rPr>
      </w:pPr>
      <w:r>
        <w:rPr>
          <w:rFonts w:eastAsia="Times New Roman"/>
          <w:color w:val="FF0000"/>
          <w:lang w:eastAsia="hr-HR"/>
        </w:rPr>
        <w:t xml:space="preserve">                                                                                                                     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 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</w:t>
      </w:r>
      <w:r w:rsidR="000121D3">
        <w:rPr>
          <w:rFonts w:ascii="Times New Roman" w:eastAsia="Times New Roman" w:hAnsi="Times New Roman"/>
          <w:lang w:eastAsia="hr-HR"/>
        </w:rPr>
        <w:t xml:space="preserve">                             </w:t>
      </w:r>
      <w:r>
        <w:rPr>
          <w:rFonts w:ascii="Times New Roman" w:eastAsia="Times New Roman" w:hAnsi="Times New Roman"/>
          <w:lang w:eastAsia="hr-HR"/>
        </w:rPr>
        <w:t>Romana Stanić Jelić</w:t>
      </w:r>
      <w:r w:rsidR="000121D3">
        <w:rPr>
          <w:rFonts w:ascii="Times New Roman" w:eastAsia="Times New Roman" w:hAnsi="Times New Roman"/>
          <w:lang w:eastAsia="hr-HR"/>
        </w:rPr>
        <w:t>, v.r.</w:t>
      </w: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C50A1A" w:rsidRDefault="00C50A1A" w:rsidP="00C50A1A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bookmarkStart w:id="0" w:name="_GoBack"/>
      <w:bookmarkEnd w:id="0"/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C50A1A" w:rsidRDefault="00C50A1A" w:rsidP="00C50A1A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</w:t>
      </w:r>
    </w:p>
    <w:p w:rsidR="00C50A1A" w:rsidRDefault="00C50A1A" w:rsidP="00C50A1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lang w:eastAsia="hr-HR"/>
        </w:rPr>
      </w:pPr>
      <w:r>
        <w:rPr>
          <w:rFonts w:ascii="Times New Roman" w:eastAsia="Times New Roman" w:hAnsi="Times New Roman"/>
          <w:color w:val="FF0000"/>
          <w:lang w:eastAsia="hr-HR"/>
        </w:rPr>
        <w:t xml:space="preserve">                                                                                                                  </w:t>
      </w:r>
    </w:p>
    <w:p w:rsidR="00C50A1A" w:rsidRDefault="00C50A1A" w:rsidP="00C50A1A">
      <w:pPr>
        <w:rPr>
          <w:color w:val="FF0000"/>
        </w:rPr>
      </w:pPr>
    </w:p>
    <w:p w:rsidR="00C50A1A" w:rsidRDefault="00C50A1A" w:rsidP="00C50A1A">
      <w:pPr>
        <w:rPr>
          <w:color w:val="FF0000"/>
        </w:rPr>
      </w:pPr>
    </w:p>
    <w:p w:rsidR="005132B6" w:rsidRDefault="005132B6"/>
    <w:sectPr w:rsidR="0051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67"/>
    <w:rsid w:val="000121D3"/>
    <w:rsid w:val="005132B6"/>
    <w:rsid w:val="006A766F"/>
    <w:rsid w:val="00946167"/>
    <w:rsid w:val="00C35415"/>
    <w:rsid w:val="00C50A1A"/>
    <w:rsid w:val="00D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FA57C-9CED-4C9C-8618-0DFB7B3F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A1A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50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zakon.hr/cms.htm?id=4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79" TargetMode="Externa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vcvrcak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78" TargetMode="External"/><Relationship Id="rId11" Type="http://schemas.openxmlformats.org/officeDocument/2006/relationships/hyperlink" Target="http://www.zakon.hr/cms.htm?id=477" TargetMode="External"/><Relationship Id="rId5" Type="http://schemas.openxmlformats.org/officeDocument/2006/relationships/hyperlink" Target="http://www.zakon.hr/cms.htm?id=477" TargetMode="External"/><Relationship Id="rId15" Type="http://schemas.openxmlformats.org/officeDocument/2006/relationships/hyperlink" Target="http://www.hzz.hr" TargetMode="External"/><Relationship Id="rId10" Type="http://schemas.openxmlformats.org/officeDocument/2006/relationships/hyperlink" Target="http://www.zakon.hr/cms.htm?id=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Ivana Krvavica</cp:lastModifiedBy>
  <cp:revision>8</cp:revision>
  <dcterms:created xsi:type="dcterms:W3CDTF">2021-12-03T07:54:00Z</dcterms:created>
  <dcterms:modified xsi:type="dcterms:W3CDTF">2021-12-13T08:15:00Z</dcterms:modified>
</cp:coreProperties>
</file>