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>
          <w:b/>
          <w:bCs/>
          <w:sz w:val="28"/>
          <w:szCs w:val="28"/>
        </w:rPr>
        <w:t>DJEČJI VRTIĆ "CVRČAK" KNIN</w:t>
      </w:r>
    </w:p>
    <w:p>
      <w:pPr>
        <w:pStyle w:val="style0"/>
      </w:pPr>
      <w:r>
        <w:rPr>
          <w:b/>
          <w:bCs/>
          <w:sz w:val="28"/>
          <w:szCs w:val="28"/>
        </w:rPr>
        <w:t>JELENINA 3</w:t>
      </w:r>
    </w:p>
    <w:p>
      <w:pPr>
        <w:pStyle w:val="style0"/>
      </w:pPr>
      <w:r>
        <w:rPr>
          <w:b/>
          <w:bCs/>
          <w:sz w:val="28"/>
          <w:szCs w:val="28"/>
        </w:rPr>
        <w:t>22300 KNIN</w:t>
      </w:r>
    </w:p>
    <w:p>
      <w:pPr>
        <w:pStyle w:val="style0"/>
      </w:pPr>
      <w:r>
        <w:rPr>
          <w:b/>
          <w:bCs/>
          <w:sz w:val="28"/>
          <w:szCs w:val="28"/>
        </w:rPr>
      </w:r>
    </w:p>
    <w:p>
      <w:pPr>
        <w:pStyle w:val="style0"/>
      </w:pPr>
      <w:r>
        <w:rPr>
          <w:b/>
          <w:bCs/>
          <w:sz w:val="28"/>
          <w:szCs w:val="28"/>
        </w:rPr>
      </w:r>
    </w:p>
    <w:p>
      <w:pPr>
        <w:pStyle w:val="style0"/>
        <w:jc w:val="center"/>
      </w:pPr>
      <w:r>
        <w:rPr>
          <w:b/>
          <w:bCs/>
          <w:sz w:val="28"/>
          <w:szCs w:val="28"/>
        </w:rPr>
      </w:r>
    </w:p>
    <w:p>
      <w:pPr>
        <w:pStyle w:val="style0"/>
        <w:jc w:val="center"/>
      </w:pPr>
      <w:r>
        <w:rPr>
          <w:b/>
          <w:bCs/>
          <w:sz w:val="28"/>
          <w:szCs w:val="28"/>
        </w:rPr>
        <w:t>UPUTE ZA INICIJALNI RAZGOVOR</w:t>
      </w:r>
    </w:p>
    <w:p>
      <w:pPr>
        <w:pStyle w:val="style0"/>
        <w:jc w:val="center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6"/>
          <w:szCs w:val="26"/>
        </w:rPr>
        <w:t>Cilj inicijalnog razgovora je upoznavanje psihofizičkog razvoja djeteta na temelju procjena roditelja, priložene dokumentacije i zapažanja stručnih suradnika o ponašanju djeteta tijekom razgovora, kako bi se pronašao primjereni oblik uključivanja unutar ustanova ranog i predškolskog odgoja Grada Knina.</w:t>
      </w:r>
    </w:p>
    <w:p>
      <w:pPr>
        <w:pStyle w:val="style0"/>
        <w:jc w:val="left"/>
      </w:pPr>
      <w:r>
        <w:rPr>
          <w:b/>
          <w:bCs/>
          <w:sz w:val="26"/>
          <w:szCs w:val="26"/>
        </w:rPr>
      </w:r>
    </w:p>
    <w:p>
      <w:pPr>
        <w:pStyle w:val="style0"/>
        <w:jc w:val="left"/>
      </w:pPr>
      <w:r>
        <w:rPr>
          <w:b/>
          <w:bCs/>
          <w:sz w:val="26"/>
          <w:szCs w:val="26"/>
        </w:rPr>
        <w:t>Priložite postojeću medicinsku i drug</w:t>
      </w:r>
      <w:r>
        <w:rPr>
          <w:b/>
          <w:bCs/>
          <w:sz w:val="26"/>
          <w:szCs w:val="26"/>
        </w:rPr>
        <w:t>u</w:t>
      </w:r>
      <w:r>
        <w:rPr>
          <w:b/>
          <w:bCs/>
          <w:sz w:val="26"/>
          <w:szCs w:val="26"/>
        </w:rPr>
        <w:t xml:space="preserve"> relevantnu dokumentaciju bitnu za razvoj djeteta.</w:t>
      </w:r>
    </w:p>
    <w:p>
      <w:pPr>
        <w:pStyle w:val="style0"/>
        <w:jc w:val="left"/>
      </w:pPr>
      <w:r>
        <w:rPr>
          <w:b/>
          <w:bCs/>
          <w:sz w:val="26"/>
          <w:szCs w:val="26"/>
        </w:rPr>
      </w:r>
    </w:p>
    <w:p>
      <w:pPr>
        <w:pStyle w:val="style0"/>
        <w:jc w:val="left"/>
      </w:pPr>
      <w:r>
        <w:rPr>
          <w:b/>
          <w:bCs/>
          <w:sz w:val="26"/>
          <w:szCs w:val="26"/>
        </w:rPr>
        <w:t>RODITELJI SVOJIM POTPISOM JAMČ</w:t>
      </w:r>
      <w:r>
        <w:rPr>
          <w:b/>
          <w:bCs/>
          <w:sz w:val="26"/>
          <w:szCs w:val="26"/>
        </w:rPr>
        <w:t>E</w:t>
      </w:r>
      <w:r>
        <w:rPr>
          <w:b/>
          <w:bCs/>
          <w:sz w:val="26"/>
          <w:szCs w:val="26"/>
        </w:rPr>
        <w:t xml:space="preserve"> ISTINITOST PODATAKA. U SLUČAJU NEISTINITOG ODGOVARANJA VRTIĆ ZADRŽAVA PRAVO PROMJENE UGOVORA.</w:t>
      </w:r>
    </w:p>
    <w:p>
      <w:pPr>
        <w:pStyle w:val="style0"/>
        <w:jc w:val="left"/>
      </w:pPr>
      <w:r>
        <w:rPr>
          <w:b/>
          <w:bCs/>
          <w:sz w:val="26"/>
          <w:szCs w:val="26"/>
        </w:rPr>
      </w:r>
    </w:p>
    <w:p>
      <w:pPr>
        <w:pStyle w:val="style0"/>
        <w:jc w:val="left"/>
      </w:pPr>
      <w:r>
        <w:rPr>
          <w:b/>
          <w:bCs/>
          <w:sz w:val="26"/>
          <w:szCs w:val="26"/>
        </w:rPr>
      </w:r>
    </w:p>
    <w:p>
      <w:pPr>
        <w:pStyle w:val="style0"/>
        <w:jc w:val="left"/>
      </w:pPr>
      <w:r>
        <w:rPr>
          <w:b/>
          <w:bCs/>
          <w:sz w:val="26"/>
          <w:szCs w:val="26"/>
        </w:rPr>
        <w:t>Zahtjev u dječji vrtić predajem 1., 2., 3. put, razlo</w:t>
      </w:r>
      <w:r>
        <w:rPr>
          <w:b/>
          <w:bCs/>
          <w:sz w:val="26"/>
          <w:szCs w:val="26"/>
        </w:rPr>
        <w:t xml:space="preserve">g </w:t>
      </w:r>
      <w:r>
        <w:rPr>
          <w:b/>
          <w:bCs/>
          <w:sz w:val="26"/>
          <w:szCs w:val="26"/>
        </w:rPr>
        <w:t>neprimljenosti .................................</w:t>
      </w:r>
    </w:p>
    <w:p>
      <w:pPr>
        <w:pStyle w:val="style0"/>
        <w:jc w:val="left"/>
      </w:pPr>
      <w:r>
        <w:rPr>
          <w:b/>
          <w:bCs/>
          <w:sz w:val="26"/>
          <w:szCs w:val="26"/>
        </w:rPr>
      </w:r>
    </w:p>
    <w:p>
      <w:pPr>
        <w:pStyle w:val="style0"/>
        <w:jc w:val="left"/>
      </w:pPr>
      <w:r>
        <w:rPr>
          <w:b/>
          <w:bCs/>
          <w:sz w:val="26"/>
          <w:szCs w:val="26"/>
        </w:rPr>
      </w:r>
    </w:p>
    <w:p>
      <w:pPr>
        <w:pStyle w:val="style0"/>
        <w:jc w:val="left"/>
      </w:pPr>
      <w:r>
        <w:rPr>
          <w:b/>
          <w:bCs/>
          <w:sz w:val="26"/>
          <w:szCs w:val="26"/>
        </w:rPr>
        <w:t>Podatke ispunite čitko, tiskanim slovima, a u pitanjima zaokružite odgovore koji opisuju dijete ili ih nadopunite.</w:t>
      </w:r>
    </w:p>
    <w:p>
      <w:pPr>
        <w:pStyle w:val="style0"/>
        <w:jc w:val="left"/>
      </w:pPr>
      <w:r>
        <w:rPr>
          <w:b/>
          <w:bCs/>
          <w:sz w:val="26"/>
          <w:szCs w:val="26"/>
        </w:rPr>
        <w:t>Prilikom predaje zahtjeva za upis dobivate termin za razgovor, a obrazac za inicijalni razgovor možete preuzeti u upravi vrtića.</w:t>
      </w:r>
    </w:p>
    <w:p>
      <w:pPr>
        <w:pStyle w:val="style0"/>
        <w:jc w:val="left"/>
      </w:pPr>
      <w:r>
        <w:rPr>
          <w:b/>
          <w:bCs/>
          <w:sz w:val="26"/>
          <w:szCs w:val="26"/>
        </w:rPr>
        <w:t>Obrazac inicijalnog razgovora sastavni je dio upisnog postupka i roditelj ga ispunjenog donosi na dogovoreni termin intervjua i predaje stručnom suradniku.</w:t>
      </w:r>
    </w:p>
    <w:p>
      <w:pPr>
        <w:pStyle w:val="style0"/>
        <w:jc w:val="left"/>
      </w:pPr>
      <w:r>
        <w:rPr>
          <w:b/>
          <w:bCs/>
          <w:sz w:val="26"/>
          <w:szCs w:val="26"/>
        </w:rPr>
      </w:r>
    </w:p>
    <w:p>
      <w:pPr>
        <w:pStyle w:val="style0"/>
        <w:jc w:val="left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8"/>
          <w:szCs w:val="28"/>
        </w:rPr>
      </w:r>
    </w:p>
    <w:p>
      <w:pPr>
        <w:pStyle w:val="style0"/>
        <w:jc w:val="center"/>
      </w:pPr>
      <w:r>
        <w:rPr>
          <w:b/>
          <w:bCs/>
          <w:sz w:val="28"/>
          <w:szCs w:val="28"/>
        </w:rPr>
        <w:t>TERMIN INICIJALNOG RAZGOVORA: DATUM :  ..................................</w:t>
      </w:r>
    </w:p>
    <w:p>
      <w:pPr>
        <w:pStyle w:val="style0"/>
        <w:jc w:val="center"/>
      </w:pPr>
      <w:r>
        <w:rPr>
          <w:b/>
          <w:bCs/>
          <w:sz w:val="28"/>
          <w:szCs w:val="28"/>
        </w:rPr>
        <w:t xml:space="preserve">                                                                          </w:t>
      </w:r>
      <w:r>
        <w:rPr>
          <w:b/>
          <w:bCs/>
          <w:sz w:val="28"/>
          <w:szCs w:val="28"/>
        </w:rPr>
        <w:t>VRIJEME :  ..............................</w:t>
      </w:r>
    </w:p>
    <w:p>
      <w:pPr>
        <w:pStyle w:val="style0"/>
        <w:jc w:val="center"/>
      </w:pPr>
      <w:r>
        <w:rPr>
          <w:b/>
          <w:bCs/>
          <w:sz w:val="28"/>
          <w:szCs w:val="28"/>
        </w:rPr>
      </w:r>
    </w:p>
    <w:p>
      <w:pPr>
        <w:pStyle w:val="style0"/>
        <w:jc w:val="center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4"/>
          <w:szCs w:val="24"/>
        </w:rPr>
      </w:r>
    </w:p>
    <w:p>
      <w:pPr>
        <w:pStyle w:val="style0"/>
        <w:jc w:val="left"/>
      </w:pPr>
      <w:r>
        <w:rPr>
          <w:b/>
          <w:bCs/>
          <w:sz w:val="28"/>
          <w:szCs w:val="28"/>
        </w:rPr>
        <w:t>Ime i prezime djeteta:  .....................................................................</w:t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>
  <w:style w:styleId="style0" w:type="paragraph">
    <w:name w:val="Uobičajeno"/>
    <w:next w:val="style0"/>
    <w:pPr>
      <w:widowControl w:val="false"/>
      <w:tabs/>
      <w:suppressAutoHyphens w:val="true"/>
      <w:kinsoku w:val="true"/>
      <w:overflowPunct w:val="true"/>
      <w:autoSpaceDE w:val="true"/>
    </w:pPr>
    <w:rPr>
      <w:rFonts w:ascii="Times New Roman" w:cs="Mangal" w:eastAsia="SimSun" w:hAnsi="Times New Roman"/>
      <w:color w:val="auto"/>
      <w:sz w:val="24"/>
      <w:szCs w:val="24"/>
      <w:lang w:bidi="hi-IN" w:eastAsia="zh-CN" w:val="hr-HR"/>
    </w:rPr>
  </w:style>
  <w:style w:styleId="style15" w:type="paragraph">
    <w:name w:val="Zaglavlje"/>
    <w:basedOn w:val="style0"/>
    <w:next w:val="style16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16" w:type="paragraph">
    <w:name w:val="Tijelo teksta"/>
    <w:basedOn w:val="style0"/>
    <w:next w:val="style16"/>
    <w:pPr>
      <w:spacing w:after="120" w:before="0"/>
      <w:contextualSpacing w:val="false"/>
    </w:pPr>
    <w:rPr/>
  </w:style>
  <w:style w:styleId="style17" w:type="paragraph">
    <w:name w:val="Popis"/>
    <w:basedOn w:val="style16"/>
    <w:next w:val="style17"/>
    <w:pPr/>
    <w:rPr>
      <w:rFonts w:cs="Mangal"/>
    </w:rPr>
  </w:style>
  <w:style w:styleId="style18" w:type="paragraph">
    <w:name w:val="Opis"/>
    <w:basedOn w:val="style0"/>
    <w:next w:val="style18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19" w:type="paragraph">
    <w:name w:val="Indeks"/>
    <w:basedOn w:val="style0"/>
    <w:next w:val="style19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216</TotalTime>
  <Application>LibreOffice/3.6$Windows_x86 LibreOffice_project/58f22d5-270d05a-e2abed1-ea17a85-9b5702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2016-03-31T08:23:25.21Z</dcterms:created>
  <dcterms:modified xsi:type="dcterms:W3CDTF">2016-03-31T09:58:03.76Z</dcterms:modified>
  <cp:revision>1</cp:revision>
</cp:coreProperties>
</file>